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82E" w:rsidRPr="00E9482E" w:rsidRDefault="00E9482E" w:rsidP="00E9482E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548DD4"/>
          <w:sz w:val="32"/>
          <w:szCs w:val="32"/>
          <w:lang w:val="ru" w:eastAsia="ru-RU"/>
        </w:rPr>
      </w:pPr>
      <w:bookmarkStart w:id="0" w:name="_GoBack"/>
      <w:bookmarkEnd w:id="0"/>
      <w:r w:rsidRPr="00E9482E">
        <w:rPr>
          <w:rFonts w:ascii="Times New Roman" w:eastAsia="Times New Roman" w:hAnsi="Times New Roman" w:cs="Times New Roman"/>
          <w:b/>
          <w:bCs/>
          <w:color w:val="548DD4"/>
          <w:sz w:val="32"/>
          <w:szCs w:val="32"/>
          <w:lang w:val="ru" w:eastAsia="ru-RU"/>
        </w:rPr>
        <w:t>Изначально Вышестоящий Дом Изначально Вышестоящего Отца</w:t>
      </w:r>
    </w:p>
    <w:p w:rsidR="00E9482E" w:rsidRPr="00E9482E" w:rsidRDefault="00E9482E" w:rsidP="00E9482E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>Подразделение ИВДИВО Темиртау, Казахстан</w:t>
      </w:r>
    </w:p>
    <w:p w:rsidR="00E9482E" w:rsidRPr="00E9482E" w:rsidRDefault="00E9482E" w:rsidP="00E9482E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  <w:lang w:val="ru" w:eastAsia="ru-RU"/>
        </w:rPr>
        <w:t xml:space="preserve">ИВАС Теона ИВАС Кут Хуми </w:t>
      </w:r>
    </w:p>
    <w:p w:rsidR="00E9482E" w:rsidRPr="00E9482E" w:rsidRDefault="00E9482E" w:rsidP="00E9482E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23E86"/>
          <w:sz w:val="32"/>
          <w:szCs w:val="32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223E86"/>
          <w:sz w:val="32"/>
          <w:szCs w:val="32"/>
          <w:lang w:val="ru" w:eastAsia="ru-RU"/>
        </w:rPr>
        <w:t>Совет Парадигмы  ИВО.</w:t>
      </w:r>
    </w:p>
    <w:p w:rsidR="00E9482E" w:rsidRPr="00E9482E" w:rsidRDefault="00E9482E" w:rsidP="00E9482E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  <w:t>Протокол Совета от 29.07</w:t>
      </w:r>
      <w:r w:rsidRPr="00E9482E"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  <w:lang w:val="ru" w:eastAsia="ru-RU"/>
        </w:rPr>
        <w:t>.2026г</w:t>
      </w:r>
    </w:p>
    <w:p w:rsidR="00E9482E" w:rsidRPr="00E9482E" w:rsidRDefault="00E9482E" w:rsidP="00E9482E">
      <w:pPr>
        <w:spacing w:after="160" w:line="259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9482E"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  <w:t xml:space="preserve">                                                                                  </w:t>
      </w:r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Утверждаю:  ГП Сидорук С.</w:t>
      </w:r>
      <w:r w:rsidRPr="00E948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Присутствовали: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1. Кокорина И. 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Кондратенко О.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3. Янабаева Е.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4. Рекубратская Л.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5. Ерыкалова О.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6. Евдокимова В.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7. Аврамчук Т. 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8. Козлов Ю. 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9. Викентьева В.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10.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Сопронюк В.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Беляева Н.</w:t>
      </w: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12. Якутович В.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онлайн.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13. Горбунова О. 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14. Гетманова Е.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 xml:space="preserve">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онлайн.</w:t>
      </w:r>
    </w:p>
    <w:p w:rsid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15. Смирнова О.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 xml:space="preserve">– </w:t>
      </w:r>
      <w:r w:rsidRPr="00E948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  <w:t>онлайн</w:t>
      </w: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.</w:t>
      </w:r>
    </w:p>
    <w:p w:rsidR="00E9482E" w:rsidRPr="00E9482E" w:rsidRDefault="00E9482E" w:rsidP="00E9482E">
      <w:pPr>
        <w:spacing w:after="0" w:line="259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16. </w:t>
      </w:r>
      <w:r w:rsidRPr="00E9482E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Зонненбург И.</w:t>
      </w:r>
      <w:r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 xml:space="preserve"> – </w:t>
      </w:r>
      <w:r>
        <w:rPr>
          <w:rFonts w:ascii="Times New Roman" w:eastAsia="Calibri" w:hAnsi="Times New Roman" w:cs="Times New Roman"/>
          <w:i/>
          <w:kern w:val="2"/>
          <w:sz w:val="24"/>
          <w14:ligatures w14:val="standardContextual"/>
        </w:rPr>
        <w:t>онлайн</w:t>
      </w:r>
    </w:p>
    <w:p w:rsidR="00E9482E" w:rsidRPr="00E9482E" w:rsidRDefault="00E9482E" w:rsidP="00E9482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:rsidR="00E9482E" w:rsidRPr="00E9482E" w:rsidRDefault="00E9482E" w:rsidP="00E9482E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</w:pPr>
      <w:r w:rsidRPr="00E9482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" w:eastAsia="ru-RU"/>
        </w:rPr>
        <w:t>Состоялись</w:t>
      </w:r>
    </w:p>
    <w:p w:rsidR="00751740" w:rsidRDefault="00751740" w:rsidP="0075174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51740">
        <w:rPr>
          <w:rFonts w:ascii="Times New Roman" w:eastAsia="Calibri" w:hAnsi="Times New Roman" w:cs="Times New Roman"/>
          <w:sz w:val="24"/>
          <w:szCs w:val="24"/>
        </w:rPr>
        <w:t>Что такое самоосуществление?</w:t>
      </w:r>
    </w:p>
    <w:p w:rsidR="00133BB5" w:rsidRPr="00133BB5" w:rsidRDefault="00133BB5" w:rsidP="00052513">
      <w:pPr>
        <w:spacing w:after="0" w:line="240" w:lineRule="auto"/>
        <w:ind w:left="1068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B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Самоосуществление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ежедневная работа человека по освоению этих возможностей.</w:t>
      </w:r>
      <w:r w:rsidR="00052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самоосуществление становится основой настоящего внутреннего роста.</w:t>
      </w:r>
      <w:r w:rsidR="00052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подчёркивается важная мысль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завершения Синтеза начинается самая ответственная часть работы — самостоятельное взрастание человека.</w:t>
      </w:r>
    </w:p>
    <w:p w:rsidR="00133BB5" w:rsidRPr="00751740" w:rsidRDefault="00133BB5" w:rsidP="00133BB5">
      <w:pPr>
        <w:spacing w:after="160" w:line="259" w:lineRule="auto"/>
        <w:ind w:left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33BB5" w:rsidRPr="00133BB5" w:rsidRDefault="00751740" w:rsidP="0075174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5174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Четверица: «Вид материи — Организация — Частность — Часть»</w:t>
      </w:r>
    </w:p>
    <w:p w:rsidR="00751740" w:rsidRPr="00751740" w:rsidRDefault="00133BB5" w:rsidP="00FC7961">
      <w:pPr>
        <w:spacing w:after="160" w:line="259" w:lineRule="auto"/>
        <w:ind w:left="708"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Четверица состоит из четырёх взаимосвязанных элементов: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3B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 материи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или способ существования материи, в котором человек действует. Каждый вид материи обладает своим функционалом и требует соответствующего уровня подготовки.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3B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 упорядочивания и практического применения полученных возможностей. Недостаточно иметь потенциал — важно уметь организовывать его проявление.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3B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Частность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конкретная форма выражения общего принципа. Через частности универсальные законы становятся применимыми в реальной деятельности.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3B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внутренний инструмент человека, посредством которого осуществляется работа в соответствующем виде материи</w:t>
      </w:r>
      <w:r w:rsidR="00751740" w:rsidRPr="007517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33BB5" w:rsidRPr="00133BB5" w:rsidRDefault="00751740" w:rsidP="0075174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51740">
        <w:rPr>
          <w:rFonts w:ascii="Times New Roman" w:eastAsia="Calibri" w:hAnsi="Times New Roman" w:cs="Times New Roman"/>
          <w:b/>
          <w:sz w:val="24"/>
          <w:szCs w:val="24"/>
        </w:rPr>
        <w:t>Назначение частей:</w:t>
      </w:r>
      <w:r w:rsidRPr="00751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Базовые части, Высшие части, Совершенные части, Совершенно высшие части</w:t>
      </w:r>
      <w:r w:rsidR="00133B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1740" w:rsidRPr="00751740" w:rsidRDefault="00F569D2" w:rsidP="00F569D2">
      <w:pPr>
        <w:spacing w:after="160" w:line="259" w:lineRule="auto"/>
        <w:ind w:left="64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Единство всех четырёх уровней. Они образуют единую последовательность: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69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Базовые части — создают фундамент.</w:t>
      </w:r>
      <w:r w:rsidRPr="00F569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Pr="00F569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↓Высшие части — раскрывают личное качество.</w:t>
      </w:r>
      <w:r w:rsidRPr="00F569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↓Совершенные части — учат командному взаимодействию.</w:t>
      </w:r>
      <w:r w:rsidRPr="00F569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↓Совершенно высшие части — обеспечивают целостную реализацию служения.</w:t>
      </w:r>
      <w:r w:rsidRPr="00F56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следующий уровень опирается на предыдущий. Если фундамент не сформирован, дальнейшее развитие становится неполным.</w:t>
      </w:r>
      <w:r w:rsidR="00751740" w:rsidRPr="007517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51740" w:rsidRPr="00F569D2" w:rsidRDefault="00751740" w:rsidP="00751740">
      <w:pPr>
        <w:numPr>
          <w:ilvl w:val="0"/>
          <w:numId w:val="1"/>
        </w:num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5174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Парадигмальность, как основа новой организации мышления</w:t>
      </w:r>
      <w:r w:rsid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69D2" w:rsidRPr="00751740" w:rsidRDefault="00F569D2" w:rsidP="00F569D2">
      <w:pPr>
        <w:spacing w:after="160" w:line="259" w:lineRule="auto"/>
        <w:ind w:left="720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Парадигма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не просто теория или совокупность знаний. Она представляет собой способ организации сознания, мышления и действия. Именно поэтому изменение парадигмы озна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чает изменение самого человека.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Парадигмальное мышление позволяет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 явления не изолированно, а во взаимосвязи;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причины происходящих процессов, а не только их последствия;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синтезировать различные знания в единую систему;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действовать в соответствии с более высокими принципами развития.</w:t>
      </w:r>
    </w:p>
    <w:p w:rsidR="00F569D2" w:rsidRPr="00F569D2" w:rsidRDefault="00751740" w:rsidP="00751740">
      <w:pPr>
        <w:numPr>
          <w:ilvl w:val="0"/>
          <w:numId w:val="1"/>
        </w:num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5174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новой Парадигмы.</w:t>
      </w:r>
    </w:p>
    <w:p w:rsidR="00F569D2" w:rsidRPr="00F569D2" w:rsidRDefault="00F569D2" w:rsidP="00F569D2">
      <w:pPr>
        <w:spacing w:after="160" w:line="259" w:lineRule="auto"/>
        <w:ind w:left="708" w:firstLine="42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новой Парадигмы отличается тем, 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мыслит целостно, а не фрагментарно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соединять философию и практику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решения, исходя из общего блага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осознаёт своё место в Иерархии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совер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шенствует собственные качества, </w:t>
      </w:r>
      <w:r w:rsidRPr="00F569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воспринимает любое событие как возможность дальнейшего роста.</w:t>
      </w:r>
    </w:p>
    <w:p w:rsidR="00751740" w:rsidRPr="00751740" w:rsidRDefault="00751740" w:rsidP="00F569D2">
      <w:pPr>
        <w:spacing w:after="160" w:line="259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517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9482E" w:rsidRPr="00E9482E" w:rsidRDefault="00751740" w:rsidP="00F569D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</w:pPr>
      <w:r w:rsidRPr="007517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Практика</w:t>
      </w:r>
      <w:r w:rsidRPr="00751740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Стяжание 16-ти парадигмальных оснований.</w:t>
      </w:r>
    </w:p>
    <w:p w:rsidR="00751740" w:rsidRDefault="00751740" w:rsidP="00E948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:rsidR="00E9482E" w:rsidRPr="00E9482E" w:rsidRDefault="00E9482E" w:rsidP="00E948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</w:pPr>
    </w:p>
    <w:p w:rsidR="00E9482E" w:rsidRPr="00E9482E" w:rsidRDefault="00E9482E" w:rsidP="00E9482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bookmarkStart w:id="1" w:name="_90hcjz28c4db" w:colFirst="0" w:colLast="0"/>
      <w:bookmarkEnd w:id="1"/>
    </w:p>
    <w:p w:rsidR="00E9482E" w:rsidRPr="00E9482E" w:rsidRDefault="00E9482E" w:rsidP="00E9482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</w:p>
    <w:p w:rsidR="00E9482E" w:rsidRPr="00E9482E" w:rsidRDefault="00E9482E" w:rsidP="00E9482E">
      <w:pPr>
        <w:spacing w:after="160" w:line="259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Составила: Аватар ИВО Цивилизации Синтеза ИВО ИВАС Янова, Учитель Синтеза Совершенного высшего абсолюта ИВО ИВАС Кут Хуми подразделения ИВДИВО Темиртау </w:t>
      </w:r>
    </w:p>
    <w:p w:rsidR="00E9482E" w:rsidRPr="00E9482E" w:rsidRDefault="00E9482E" w:rsidP="00E9482E">
      <w:pPr>
        <w:spacing w:after="160" w:line="259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Викентьева Валентина</w:t>
      </w:r>
    </w:p>
    <w:p w:rsidR="00E9482E" w:rsidRPr="00E9482E" w:rsidRDefault="00E9482E" w:rsidP="00E9482E">
      <w:pPr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Аватар ИВО САПФС ИВАС Иосифа Учитель Синтеза совершенного высшего физического тела ИВАС Кут Хуми </w:t>
      </w:r>
    </w:p>
    <w:p w:rsidR="00E9482E" w:rsidRPr="00E9482E" w:rsidRDefault="00E9482E" w:rsidP="00E9482E">
      <w:pPr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E9482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Кокорина Ирина </w:t>
      </w:r>
    </w:p>
    <w:p w:rsidR="00323103" w:rsidRDefault="00323103"/>
    <w:sectPr w:rsidR="00323103">
      <w:pgSz w:w="11906" w:h="16838"/>
      <w:pgMar w:top="640" w:right="800" w:bottom="640" w:left="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52B22"/>
    <w:multiLevelType w:val="hybridMultilevel"/>
    <w:tmpl w:val="B51EDCB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82E"/>
    <w:rsid w:val="00052513"/>
    <w:rsid w:val="00091CF8"/>
    <w:rsid w:val="00133BB5"/>
    <w:rsid w:val="00142766"/>
    <w:rsid w:val="00323103"/>
    <w:rsid w:val="00751740"/>
    <w:rsid w:val="00E9482E"/>
    <w:rsid w:val="00F569D2"/>
    <w:rsid w:val="00FC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B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9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2</cp:revision>
  <dcterms:created xsi:type="dcterms:W3CDTF">2026-09-21T10:27:00Z</dcterms:created>
  <dcterms:modified xsi:type="dcterms:W3CDTF">2026-09-21T10:27:00Z</dcterms:modified>
</cp:coreProperties>
</file>